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A0" w:rsidRPr="007A52A0" w:rsidRDefault="007A52A0" w:rsidP="007A52A0">
      <w:pPr>
        <w:jc w:val="center"/>
        <w:rPr>
          <w:b/>
          <w:i/>
          <w:sz w:val="28"/>
          <w:szCs w:val="28"/>
          <w:u w:val="single"/>
        </w:rPr>
      </w:pPr>
      <w:r w:rsidRPr="007A52A0">
        <w:rPr>
          <w:b/>
          <w:i/>
          <w:sz w:val="28"/>
          <w:szCs w:val="28"/>
          <w:u w:val="single"/>
        </w:rPr>
        <w:t xml:space="preserve">Local/Regional Economic Development </w:t>
      </w:r>
      <w:r>
        <w:rPr>
          <w:b/>
          <w:i/>
          <w:sz w:val="28"/>
          <w:szCs w:val="28"/>
          <w:u w:val="single"/>
        </w:rPr>
        <w:t>Contacts</w:t>
      </w:r>
    </w:p>
    <w:p w:rsidR="007A52A0" w:rsidRPr="00F54D71" w:rsidRDefault="007A52A0" w:rsidP="007A52A0">
      <w:pPr>
        <w:jc w:val="center"/>
        <w:rPr>
          <w:sz w:val="22"/>
          <w:szCs w:val="22"/>
        </w:rPr>
      </w:pPr>
    </w:p>
    <w:p w:rsidR="007A52A0" w:rsidRPr="00171536" w:rsidRDefault="007A52A0" w:rsidP="00171536">
      <w:pPr>
        <w:jc w:val="center"/>
        <w:rPr>
          <w:b/>
          <w:sz w:val="26"/>
          <w:szCs w:val="26"/>
        </w:rPr>
      </w:pPr>
      <w:r w:rsidRPr="007A52A0">
        <w:rPr>
          <w:b/>
          <w:sz w:val="26"/>
          <w:szCs w:val="26"/>
        </w:rPr>
        <w:t>Wisconsin Economic Development Corporation</w:t>
      </w:r>
      <w:bookmarkStart w:id="0" w:name="_GoBack"/>
      <w:bookmarkEnd w:id="0"/>
    </w:p>
    <w:p w:rsidR="007A52A0" w:rsidRPr="007A52A0" w:rsidRDefault="007A52A0" w:rsidP="007A52A0">
      <w:pPr>
        <w:jc w:val="center"/>
        <w:rPr>
          <w:sz w:val="26"/>
          <w:szCs w:val="26"/>
        </w:rPr>
      </w:pPr>
      <w:r w:rsidRPr="007A52A0">
        <w:rPr>
          <w:sz w:val="26"/>
          <w:szCs w:val="26"/>
        </w:rPr>
        <w:t xml:space="preserve">Mark Tallman. Regional Economic Development Director </w:t>
      </w:r>
    </w:p>
    <w:p w:rsidR="007A52A0" w:rsidRPr="007A52A0" w:rsidRDefault="007A52A0" w:rsidP="007A52A0">
      <w:pPr>
        <w:jc w:val="center"/>
        <w:rPr>
          <w:sz w:val="26"/>
          <w:szCs w:val="26"/>
        </w:rPr>
      </w:pPr>
      <w:r w:rsidRPr="007A52A0">
        <w:rPr>
          <w:sz w:val="26"/>
          <w:szCs w:val="26"/>
        </w:rPr>
        <w:tab/>
      </w:r>
      <w:hyperlink r:id="rId4" w:history="1">
        <w:r w:rsidRPr="007A52A0">
          <w:rPr>
            <w:rStyle w:val="Hyperlink"/>
            <w:sz w:val="26"/>
            <w:szCs w:val="26"/>
          </w:rPr>
          <w:t>Mark.tallman@wedc.org</w:t>
        </w:r>
      </w:hyperlink>
      <w:r w:rsidRPr="007A52A0">
        <w:rPr>
          <w:sz w:val="26"/>
          <w:szCs w:val="26"/>
        </w:rPr>
        <w:t xml:space="preserve">   -    (608) 210-6852</w:t>
      </w:r>
    </w:p>
    <w:p w:rsidR="007A52A0" w:rsidRPr="007A52A0" w:rsidRDefault="007A52A0" w:rsidP="007A52A0">
      <w:pPr>
        <w:rPr>
          <w:sz w:val="26"/>
          <w:szCs w:val="26"/>
        </w:rPr>
      </w:pPr>
    </w:p>
    <w:p w:rsidR="007A52A0" w:rsidRPr="007A52A0" w:rsidRDefault="007A52A0" w:rsidP="007A52A0">
      <w:pPr>
        <w:jc w:val="center"/>
        <w:rPr>
          <w:b/>
          <w:sz w:val="26"/>
          <w:szCs w:val="26"/>
        </w:rPr>
      </w:pPr>
      <w:r w:rsidRPr="007A52A0">
        <w:rPr>
          <w:b/>
          <w:sz w:val="26"/>
          <w:szCs w:val="26"/>
        </w:rPr>
        <w:t>Vernon County</w:t>
      </w:r>
    </w:p>
    <w:p w:rsidR="007A52A0" w:rsidRPr="007A52A0" w:rsidRDefault="007A52A0" w:rsidP="007A52A0">
      <w:pPr>
        <w:jc w:val="center"/>
        <w:rPr>
          <w:sz w:val="26"/>
          <w:szCs w:val="26"/>
        </w:rPr>
      </w:pPr>
      <w:r w:rsidRPr="007A52A0">
        <w:rPr>
          <w:sz w:val="26"/>
          <w:szCs w:val="26"/>
        </w:rPr>
        <w:t>Christina Dollhausen, Economic Development Coordinator</w:t>
      </w:r>
    </w:p>
    <w:p w:rsidR="007A52A0" w:rsidRPr="007A52A0" w:rsidRDefault="00171536" w:rsidP="007A52A0">
      <w:pPr>
        <w:jc w:val="center"/>
        <w:rPr>
          <w:sz w:val="26"/>
          <w:szCs w:val="26"/>
        </w:rPr>
      </w:pPr>
      <w:hyperlink r:id="rId5" w:history="1">
        <w:r w:rsidR="007A52A0" w:rsidRPr="007A52A0">
          <w:rPr>
            <w:rStyle w:val="Hyperlink"/>
            <w:sz w:val="26"/>
            <w:szCs w:val="26"/>
          </w:rPr>
          <w:t>christina.dollhausen@vernoncounty.org</w:t>
        </w:r>
      </w:hyperlink>
      <w:r w:rsidR="007A52A0" w:rsidRPr="007A52A0">
        <w:rPr>
          <w:sz w:val="26"/>
          <w:szCs w:val="26"/>
        </w:rPr>
        <w:t xml:space="preserve"> - (608) 606-6552</w:t>
      </w:r>
    </w:p>
    <w:p w:rsidR="007A52A0" w:rsidRPr="007A52A0" w:rsidRDefault="007A52A0" w:rsidP="007A52A0">
      <w:pPr>
        <w:jc w:val="center"/>
        <w:rPr>
          <w:sz w:val="26"/>
          <w:szCs w:val="26"/>
        </w:rPr>
      </w:pPr>
    </w:p>
    <w:p w:rsidR="007A52A0" w:rsidRPr="007A52A0" w:rsidRDefault="007A52A0" w:rsidP="007A52A0">
      <w:pPr>
        <w:jc w:val="center"/>
        <w:rPr>
          <w:b/>
          <w:sz w:val="26"/>
          <w:szCs w:val="26"/>
        </w:rPr>
      </w:pPr>
      <w:r w:rsidRPr="007A52A0">
        <w:rPr>
          <w:b/>
          <w:sz w:val="26"/>
          <w:szCs w:val="26"/>
        </w:rPr>
        <w:t>Vernon Economic Development Association (VEDA)</w:t>
      </w:r>
    </w:p>
    <w:p w:rsidR="007A52A0" w:rsidRPr="007A52A0" w:rsidRDefault="007A52A0" w:rsidP="007A52A0">
      <w:pPr>
        <w:jc w:val="center"/>
        <w:rPr>
          <w:sz w:val="26"/>
          <w:szCs w:val="26"/>
        </w:rPr>
      </w:pPr>
      <w:r w:rsidRPr="007A52A0">
        <w:rPr>
          <w:sz w:val="26"/>
          <w:szCs w:val="26"/>
        </w:rPr>
        <w:t>Sue Noble, Executive Director</w:t>
      </w:r>
    </w:p>
    <w:p w:rsidR="007A52A0" w:rsidRPr="007A52A0" w:rsidRDefault="00171536" w:rsidP="007A52A0">
      <w:pPr>
        <w:jc w:val="center"/>
        <w:rPr>
          <w:sz w:val="26"/>
          <w:szCs w:val="26"/>
        </w:rPr>
      </w:pPr>
      <w:hyperlink r:id="rId6" w:history="1">
        <w:r w:rsidR="007A52A0" w:rsidRPr="007A52A0">
          <w:rPr>
            <w:rStyle w:val="Hyperlink"/>
            <w:sz w:val="26"/>
            <w:szCs w:val="26"/>
          </w:rPr>
          <w:t>snoble@veda-wi.org</w:t>
        </w:r>
      </w:hyperlink>
      <w:r w:rsidR="007A52A0" w:rsidRPr="007A52A0">
        <w:rPr>
          <w:sz w:val="26"/>
          <w:szCs w:val="26"/>
        </w:rPr>
        <w:t xml:space="preserve">  - (608)637-5396</w:t>
      </w:r>
    </w:p>
    <w:p w:rsidR="007A52A0" w:rsidRPr="007A52A0" w:rsidRDefault="007A52A0" w:rsidP="007A52A0">
      <w:pPr>
        <w:rPr>
          <w:sz w:val="26"/>
          <w:szCs w:val="26"/>
        </w:rPr>
      </w:pPr>
    </w:p>
    <w:p w:rsidR="007A52A0" w:rsidRPr="007A52A0" w:rsidRDefault="007A52A0" w:rsidP="007A52A0">
      <w:pPr>
        <w:jc w:val="center"/>
        <w:rPr>
          <w:b/>
          <w:sz w:val="26"/>
          <w:szCs w:val="26"/>
        </w:rPr>
      </w:pPr>
      <w:r w:rsidRPr="007A52A0">
        <w:rPr>
          <w:b/>
          <w:sz w:val="26"/>
          <w:szCs w:val="26"/>
        </w:rPr>
        <w:t>Crawford County</w:t>
      </w:r>
    </w:p>
    <w:p w:rsidR="007A52A0" w:rsidRPr="007A52A0" w:rsidRDefault="007A52A0" w:rsidP="007A52A0">
      <w:pPr>
        <w:jc w:val="center"/>
        <w:rPr>
          <w:sz w:val="26"/>
          <w:szCs w:val="26"/>
        </w:rPr>
      </w:pPr>
      <w:r w:rsidRPr="007A52A0">
        <w:rPr>
          <w:sz w:val="26"/>
          <w:szCs w:val="26"/>
        </w:rPr>
        <w:t>Driftless Development Inc.  - James Bowman, Executive Director</w:t>
      </w:r>
    </w:p>
    <w:p w:rsidR="007A52A0" w:rsidRPr="007A52A0" w:rsidRDefault="00171536" w:rsidP="007A52A0">
      <w:pPr>
        <w:jc w:val="center"/>
        <w:rPr>
          <w:sz w:val="26"/>
          <w:szCs w:val="26"/>
        </w:rPr>
      </w:pPr>
      <w:hyperlink r:id="rId7" w:history="1">
        <w:r w:rsidR="007A52A0" w:rsidRPr="007A52A0">
          <w:rPr>
            <w:rStyle w:val="Hyperlink"/>
            <w:sz w:val="26"/>
            <w:szCs w:val="26"/>
          </w:rPr>
          <w:t>info@driftlessdevelopment.com</w:t>
        </w:r>
      </w:hyperlink>
      <w:r w:rsidR="007A52A0" w:rsidRPr="007A52A0">
        <w:rPr>
          <w:sz w:val="26"/>
          <w:szCs w:val="26"/>
        </w:rPr>
        <w:t xml:space="preserve"> - (608) 326-0234</w:t>
      </w:r>
    </w:p>
    <w:p w:rsidR="007A52A0" w:rsidRPr="007A52A0" w:rsidRDefault="007A52A0" w:rsidP="007A52A0">
      <w:pPr>
        <w:jc w:val="center"/>
        <w:rPr>
          <w:sz w:val="26"/>
          <w:szCs w:val="26"/>
        </w:rPr>
      </w:pPr>
    </w:p>
    <w:p w:rsidR="007A52A0" w:rsidRPr="007A52A0" w:rsidRDefault="007A52A0" w:rsidP="007A52A0">
      <w:pPr>
        <w:jc w:val="center"/>
        <w:rPr>
          <w:b/>
          <w:sz w:val="26"/>
          <w:szCs w:val="26"/>
        </w:rPr>
      </w:pPr>
      <w:r w:rsidRPr="007A52A0">
        <w:rPr>
          <w:b/>
          <w:sz w:val="26"/>
          <w:szCs w:val="26"/>
        </w:rPr>
        <w:t>Monroe County</w:t>
      </w:r>
    </w:p>
    <w:p w:rsidR="007A52A0" w:rsidRPr="007A52A0" w:rsidRDefault="007A52A0" w:rsidP="007A52A0">
      <w:pPr>
        <w:jc w:val="center"/>
        <w:rPr>
          <w:sz w:val="26"/>
          <w:szCs w:val="26"/>
        </w:rPr>
      </w:pPr>
      <w:r w:rsidRPr="007A52A0">
        <w:rPr>
          <w:sz w:val="26"/>
          <w:szCs w:val="26"/>
        </w:rPr>
        <w:t>Steve Peterson, Economic Development Coordinator</w:t>
      </w:r>
    </w:p>
    <w:p w:rsidR="007A52A0" w:rsidRPr="007A52A0" w:rsidRDefault="00171536" w:rsidP="007A52A0">
      <w:pPr>
        <w:jc w:val="center"/>
        <w:rPr>
          <w:sz w:val="26"/>
          <w:szCs w:val="26"/>
        </w:rPr>
      </w:pPr>
      <w:hyperlink r:id="rId8" w:history="1">
        <w:r w:rsidR="007A52A0" w:rsidRPr="007A52A0">
          <w:rPr>
            <w:rStyle w:val="Hyperlink"/>
            <w:sz w:val="26"/>
            <w:szCs w:val="26"/>
          </w:rPr>
          <w:t>steve@gomonroecountywi.com</w:t>
        </w:r>
      </w:hyperlink>
      <w:r w:rsidR="007A52A0" w:rsidRPr="007A52A0">
        <w:rPr>
          <w:sz w:val="26"/>
          <w:szCs w:val="26"/>
        </w:rPr>
        <w:t xml:space="preserve"> (608) 769-9910</w:t>
      </w:r>
    </w:p>
    <w:p w:rsidR="007A52A0" w:rsidRPr="007A52A0" w:rsidRDefault="007A52A0" w:rsidP="007A52A0">
      <w:pPr>
        <w:jc w:val="center"/>
        <w:rPr>
          <w:sz w:val="26"/>
          <w:szCs w:val="26"/>
        </w:rPr>
      </w:pPr>
    </w:p>
    <w:p w:rsidR="007A52A0" w:rsidRPr="007A52A0" w:rsidRDefault="007A52A0" w:rsidP="007A52A0">
      <w:pPr>
        <w:jc w:val="center"/>
        <w:rPr>
          <w:b/>
          <w:sz w:val="26"/>
          <w:szCs w:val="26"/>
        </w:rPr>
      </w:pPr>
      <w:r w:rsidRPr="007A52A0">
        <w:rPr>
          <w:b/>
          <w:sz w:val="26"/>
          <w:szCs w:val="26"/>
        </w:rPr>
        <w:t>7 Rivers Alliance</w:t>
      </w:r>
    </w:p>
    <w:p w:rsidR="007A52A0" w:rsidRPr="007A52A0" w:rsidRDefault="007A52A0" w:rsidP="007A52A0">
      <w:pPr>
        <w:jc w:val="center"/>
        <w:rPr>
          <w:sz w:val="26"/>
          <w:szCs w:val="26"/>
        </w:rPr>
      </w:pPr>
      <w:r w:rsidRPr="007A52A0">
        <w:rPr>
          <w:sz w:val="26"/>
          <w:szCs w:val="26"/>
        </w:rPr>
        <w:t>Chris Hardie, CEO</w:t>
      </w:r>
    </w:p>
    <w:p w:rsidR="007A52A0" w:rsidRPr="007A52A0" w:rsidRDefault="00171536" w:rsidP="007A52A0">
      <w:pPr>
        <w:jc w:val="center"/>
        <w:rPr>
          <w:sz w:val="26"/>
          <w:szCs w:val="26"/>
        </w:rPr>
      </w:pPr>
      <w:hyperlink r:id="rId9" w:history="1">
        <w:r w:rsidR="007A52A0" w:rsidRPr="007A52A0">
          <w:rPr>
            <w:rStyle w:val="Hyperlink"/>
            <w:sz w:val="26"/>
            <w:szCs w:val="26"/>
          </w:rPr>
          <w:t>chris@7riversalliance.org</w:t>
        </w:r>
      </w:hyperlink>
      <w:r w:rsidR="007A52A0" w:rsidRPr="007A52A0">
        <w:rPr>
          <w:sz w:val="26"/>
          <w:szCs w:val="26"/>
        </w:rPr>
        <w:t xml:space="preserve"> - (608) 787- 8777</w:t>
      </w:r>
    </w:p>
    <w:p w:rsidR="00E51B9C" w:rsidRPr="007A52A0" w:rsidRDefault="00E51B9C">
      <w:pPr>
        <w:rPr>
          <w:sz w:val="26"/>
          <w:szCs w:val="26"/>
        </w:rPr>
      </w:pPr>
    </w:p>
    <w:sectPr w:rsidR="00E51B9C" w:rsidRPr="007A5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A0"/>
    <w:rsid w:val="00171536"/>
    <w:rsid w:val="007A52A0"/>
    <w:rsid w:val="00E5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B990E-E5A9-484A-BD39-6FABEDFA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A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gomonroecountyw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driftlessdevelopm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oble@veda-wi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ristina.dollhausen@vernoncounty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rk.tallman@wedc.org" TargetMode="External"/><Relationship Id="rId9" Type="http://schemas.openxmlformats.org/officeDocument/2006/relationships/hyperlink" Target="mailto:chris@7rivers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Dollhausen, Christina</dc:creator>
  <cp:keywords/>
  <dc:description/>
  <cp:lastModifiedBy>Dollhausen, Christina</cp:lastModifiedBy>
  <cp:revision>2</cp:revision>
  <dcterms:created xsi:type="dcterms:W3CDTF">2018-12-14T14:55:00Z</dcterms:created>
  <dcterms:modified xsi:type="dcterms:W3CDTF">2019-03-27T14:26:00Z</dcterms:modified>
</cp:coreProperties>
</file>